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8D29">
      <w:pPr>
        <w:spacing w:line="640" w:lineRule="exact"/>
        <w:jc w:val="center"/>
        <w:rPr>
          <w:rFonts w:hint="eastAsia" w:ascii="黑体" w:hAnsi="Times New Roman" w:eastAsia="黑体"/>
          <w:sz w:val="44"/>
          <w:szCs w:val="44"/>
        </w:rPr>
      </w:pPr>
    </w:p>
    <w:p w14:paraId="64E8F4F3">
      <w:pPr>
        <w:spacing w:line="64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ascii="黑体" w:hAnsi="Times New Roman" w:eastAsia="黑体"/>
          <w:sz w:val="44"/>
          <w:szCs w:val="44"/>
        </w:rPr>
        <w:t>政协南充市顺庆区委员会</w:t>
      </w:r>
      <w:bookmarkStart w:id="0" w:name="_GoBack"/>
      <w:bookmarkEnd w:id="0"/>
    </w:p>
    <w:p w14:paraId="5BCE0AE1">
      <w:pPr>
        <w:spacing w:line="640" w:lineRule="exact"/>
        <w:jc w:val="center"/>
        <w:rPr>
          <w:rFonts w:eastAsia="黑体"/>
          <w:sz w:val="50"/>
          <w:szCs w:val="50"/>
        </w:rPr>
      </w:pPr>
      <w:r>
        <w:rPr>
          <w:rFonts w:hint="eastAsia" w:ascii="黑体" w:hAnsi="Times New Roman" w:eastAsia="黑体"/>
          <w:sz w:val="50"/>
          <w:szCs w:val="50"/>
        </w:rPr>
        <w:t>提</w:t>
      </w:r>
      <w:r>
        <w:rPr>
          <w:rFonts w:ascii="Times New Roman" w:hAnsi="Times New Roman" w:eastAsia="黑体"/>
          <w:sz w:val="50"/>
          <w:szCs w:val="50"/>
        </w:rPr>
        <w:t xml:space="preserve">      </w:t>
      </w:r>
      <w:r>
        <w:rPr>
          <w:rFonts w:hint="eastAsia" w:ascii="黑体" w:hAnsi="Times New Roman" w:eastAsia="黑体"/>
          <w:sz w:val="50"/>
          <w:szCs w:val="50"/>
        </w:rPr>
        <w:t>案</w:t>
      </w:r>
    </w:p>
    <w:p w14:paraId="64047F8D">
      <w:pPr>
        <w:spacing w:before="173" w:beforeLines="30" w:after="405" w:afterLines="7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（第    号）</w:t>
      </w:r>
    </w:p>
    <w:p w14:paraId="58BC38F5">
      <w:pPr>
        <w:jc w:val="left"/>
        <w:rPr>
          <w:rFonts w:hint="eastAsia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 xml:space="preserve">  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次</w:t>
      </w:r>
      <w:r>
        <w:rPr>
          <w:rFonts w:ascii="Times New Roman" w:hAnsi="Times New Roman" w:eastAsia="宋体"/>
          <w:sz w:val="24"/>
          <w:szCs w:val="24"/>
        </w:rPr>
        <w:t xml:space="preserve">                       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        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提案日期：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17"/>
        <w:gridCol w:w="707"/>
        <w:gridCol w:w="2439"/>
        <w:gridCol w:w="2010"/>
        <w:gridCol w:w="2127"/>
      </w:tblGrid>
      <w:tr w14:paraId="0D0B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C3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21EB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1338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提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案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者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C478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通讯地址（电子邮箱）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6A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所属专委会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9F20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电话号码</w:t>
            </w:r>
          </w:p>
        </w:tc>
      </w:tr>
      <w:tr w14:paraId="4CC6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35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F1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74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48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3E2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15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ED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46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0C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C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7A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2A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CF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89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A48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67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F1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30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95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58B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0A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F0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F6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C1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ADE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8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DE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提案内容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：</w:t>
            </w:r>
          </w:p>
          <w:p w14:paraId="2D605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5E14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58229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08CDB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28C92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61864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2B7D8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39CFD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41F58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5F6B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1AE0E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431C2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335CA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544A5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0A16B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628E0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457EF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74CC6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7B20B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0A444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72AD9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3D4D5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146B4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7013E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00F2E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3FF89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33929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022D8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49BF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F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审</w:t>
            </w:r>
          </w:p>
          <w:p w14:paraId="03948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查</w:t>
            </w:r>
          </w:p>
          <w:p w14:paraId="439BC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意</w:t>
            </w:r>
          </w:p>
          <w:p w14:paraId="1B243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4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主办单位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9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eastAsia="宋体"/>
                <w:sz w:val="28"/>
                <w:szCs w:val="28"/>
              </w:rPr>
            </w:pPr>
          </w:p>
        </w:tc>
      </w:tr>
      <w:tr w14:paraId="1E13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C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0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会办单位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F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eastAsia="宋体"/>
                <w:sz w:val="28"/>
                <w:szCs w:val="28"/>
              </w:rPr>
            </w:pPr>
          </w:p>
        </w:tc>
      </w:tr>
      <w:tr w14:paraId="4812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1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间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B8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</w:tbl>
    <w:p w14:paraId="2D087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footerReference r:id="rId5" w:type="first"/>
      <w:footerReference r:id="rId3" w:type="default"/>
      <w:footerReference r:id="rId4" w:type="even"/>
      <w:footnotePr>
        <w:numFmt w:val="decimal"/>
      </w:footnotePr>
      <w:pgSz w:w="11900" w:h="16840"/>
      <w:pgMar w:top="2098" w:right="1474" w:bottom="1984" w:left="1587" w:header="850" w:footer="1446" w:gutter="0"/>
      <w:pgNumType w:fmt="decimal" w:start="1"/>
      <w:cols w:space="0" w:num="1"/>
      <w:titlePg/>
      <w:rtlGutter w:val="0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C1EA99-8EB0-4771-A510-FA3A33D8BA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B7A8C1-7825-46A7-AA78-56AF68C247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B9D38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340A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340A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1255B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477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477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889E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793D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793D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YTZlZWFlMmE0ZGYwNDQ4MjIzYWI5ODg0MGQwMjQifQ=="/>
  </w:docVars>
  <w:rsids>
    <w:rsidRoot w:val="17662E9C"/>
    <w:rsid w:val="001F7F7E"/>
    <w:rsid w:val="003A3A6F"/>
    <w:rsid w:val="027457B6"/>
    <w:rsid w:val="02BC1AB4"/>
    <w:rsid w:val="02FF0567"/>
    <w:rsid w:val="032332B7"/>
    <w:rsid w:val="0391761B"/>
    <w:rsid w:val="03BF3E9F"/>
    <w:rsid w:val="03E6432B"/>
    <w:rsid w:val="049319B3"/>
    <w:rsid w:val="05922007"/>
    <w:rsid w:val="060A0D89"/>
    <w:rsid w:val="060D75DD"/>
    <w:rsid w:val="06A53383"/>
    <w:rsid w:val="083407FE"/>
    <w:rsid w:val="088834E7"/>
    <w:rsid w:val="092B7994"/>
    <w:rsid w:val="0A5B6D6D"/>
    <w:rsid w:val="0BC113DF"/>
    <w:rsid w:val="0BFD1D0E"/>
    <w:rsid w:val="0C0544CC"/>
    <w:rsid w:val="0E472EC9"/>
    <w:rsid w:val="0E607E31"/>
    <w:rsid w:val="0FBC7D90"/>
    <w:rsid w:val="10D85568"/>
    <w:rsid w:val="10DC01F1"/>
    <w:rsid w:val="11C93F55"/>
    <w:rsid w:val="14157276"/>
    <w:rsid w:val="14994604"/>
    <w:rsid w:val="17662E9C"/>
    <w:rsid w:val="17F35B20"/>
    <w:rsid w:val="18394780"/>
    <w:rsid w:val="185E65FF"/>
    <w:rsid w:val="1B18764C"/>
    <w:rsid w:val="1BD42860"/>
    <w:rsid w:val="1BF468E2"/>
    <w:rsid w:val="1DE864D3"/>
    <w:rsid w:val="1F0C54A8"/>
    <w:rsid w:val="20C63D14"/>
    <w:rsid w:val="215E453B"/>
    <w:rsid w:val="221C1005"/>
    <w:rsid w:val="22FA45DC"/>
    <w:rsid w:val="23B51EDC"/>
    <w:rsid w:val="24963BF9"/>
    <w:rsid w:val="249A4303"/>
    <w:rsid w:val="25021151"/>
    <w:rsid w:val="2604694D"/>
    <w:rsid w:val="265F25D3"/>
    <w:rsid w:val="271304F9"/>
    <w:rsid w:val="29077784"/>
    <w:rsid w:val="29D660A8"/>
    <w:rsid w:val="2A937F77"/>
    <w:rsid w:val="2B487ADA"/>
    <w:rsid w:val="2B4D2D1E"/>
    <w:rsid w:val="2BDE0776"/>
    <w:rsid w:val="2C5834F2"/>
    <w:rsid w:val="2E790639"/>
    <w:rsid w:val="30191A45"/>
    <w:rsid w:val="307849BD"/>
    <w:rsid w:val="314174A5"/>
    <w:rsid w:val="3248541E"/>
    <w:rsid w:val="32964CFC"/>
    <w:rsid w:val="32F52472"/>
    <w:rsid w:val="342A2472"/>
    <w:rsid w:val="35243365"/>
    <w:rsid w:val="35602C1D"/>
    <w:rsid w:val="36304799"/>
    <w:rsid w:val="36D5025C"/>
    <w:rsid w:val="36EB14CA"/>
    <w:rsid w:val="37033C7E"/>
    <w:rsid w:val="370C0275"/>
    <w:rsid w:val="3723076C"/>
    <w:rsid w:val="37B26614"/>
    <w:rsid w:val="385C27DD"/>
    <w:rsid w:val="396C0E37"/>
    <w:rsid w:val="39CF19D0"/>
    <w:rsid w:val="3D721F18"/>
    <w:rsid w:val="3D901B16"/>
    <w:rsid w:val="3D9D3CB5"/>
    <w:rsid w:val="3ED834A9"/>
    <w:rsid w:val="3F75015F"/>
    <w:rsid w:val="401C18F7"/>
    <w:rsid w:val="40612F04"/>
    <w:rsid w:val="411E419C"/>
    <w:rsid w:val="426D31E4"/>
    <w:rsid w:val="428D786A"/>
    <w:rsid w:val="42BE3B4B"/>
    <w:rsid w:val="43E061B7"/>
    <w:rsid w:val="451900C5"/>
    <w:rsid w:val="45A81449"/>
    <w:rsid w:val="45C85F52"/>
    <w:rsid w:val="45D93CF8"/>
    <w:rsid w:val="46206B30"/>
    <w:rsid w:val="464F15C8"/>
    <w:rsid w:val="47BB093E"/>
    <w:rsid w:val="47D535D4"/>
    <w:rsid w:val="48100150"/>
    <w:rsid w:val="481711A1"/>
    <w:rsid w:val="488F05BE"/>
    <w:rsid w:val="49E84D6F"/>
    <w:rsid w:val="4A471230"/>
    <w:rsid w:val="4A780CFA"/>
    <w:rsid w:val="4C070A4F"/>
    <w:rsid w:val="4D390B73"/>
    <w:rsid w:val="4E3470F7"/>
    <w:rsid w:val="4EB31161"/>
    <w:rsid w:val="4F612D76"/>
    <w:rsid w:val="4FF06A17"/>
    <w:rsid w:val="503261C4"/>
    <w:rsid w:val="506A296A"/>
    <w:rsid w:val="52D2701D"/>
    <w:rsid w:val="52DE46FC"/>
    <w:rsid w:val="53513120"/>
    <w:rsid w:val="53801EAE"/>
    <w:rsid w:val="56D15C41"/>
    <w:rsid w:val="57104896"/>
    <w:rsid w:val="57106E4E"/>
    <w:rsid w:val="57B10631"/>
    <w:rsid w:val="586837D2"/>
    <w:rsid w:val="59093632"/>
    <w:rsid w:val="59C00FF4"/>
    <w:rsid w:val="59D02FE6"/>
    <w:rsid w:val="5BD13910"/>
    <w:rsid w:val="5D891708"/>
    <w:rsid w:val="5D9B522D"/>
    <w:rsid w:val="5DF879F8"/>
    <w:rsid w:val="5E765D86"/>
    <w:rsid w:val="5EBD3D5F"/>
    <w:rsid w:val="5F824ABA"/>
    <w:rsid w:val="61C82A44"/>
    <w:rsid w:val="632919C3"/>
    <w:rsid w:val="63CE4F57"/>
    <w:rsid w:val="647B624F"/>
    <w:rsid w:val="651863AF"/>
    <w:rsid w:val="65720367"/>
    <w:rsid w:val="66D037FF"/>
    <w:rsid w:val="67D64B8A"/>
    <w:rsid w:val="67DF6AF4"/>
    <w:rsid w:val="69EC0EDF"/>
    <w:rsid w:val="6A22716C"/>
    <w:rsid w:val="6B64168F"/>
    <w:rsid w:val="6B9467F6"/>
    <w:rsid w:val="6D190081"/>
    <w:rsid w:val="6F7D43A8"/>
    <w:rsid w:val="6F8640B1"/>
    <w:rsid w:val="70877D29"/>
    <w:rsid w:val="71E74F23"/>
    <w:rsid w:val="724C122A"/>
    <w:rsid w:val="73E030B5"/>
    <w:rsid w:val="74082F2F"/>
    <w:rsid w:val="753F472E"/>
    <w:rsid w:val="76D44A1D"/>
    <w:rsid w:val="79235DD7"/>
    <w:rsid w:val="7A165128"/>
    <w:rsid w:val="7A97325F"/>
    <w:rsid w:val="7B15555C"/>
    <w:rsid w:val="7BD33B32"/>
    <w:rsid w:val="7D744EB8"/>
    <w:rsid w:val="7DB4222C"/>
    <w:rsid w:val="7E350DC4"/>
    <w:rsid w:val="7F5373F7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870" w:firstLineChars="200"/>
      <w:jc w:val="both"/>
      <w:outlineLvl w:val="1"/>
    </w:pPr>
    <w:rPr>
      <w:rFonts w:ascii="Arial" w:hAnsi="Arial" w:eastAsia="方正黑体简体"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0" w:firstLineChars="200"/>
      <w:outlineLvl w:val="2"/>
    </w:pPr>
    <w:rPr>
      <w:rFonts w:eastAsia="方正楷体简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16" w:leftChars="100" w:right="316" w:rightChars="100" w:firstLine="0" w:firstLineChars="0"/>
      <w:jc w:val="both"/>
    </w:pPr>
    <w:rPr>
      <w:rFonts w:ascii="宋体" w:hAnsi="宋体" w:eastAsia="宋体"/>
      <w:sz w:val="28"/>
    </w:rPr>
  </w:style>
  <w:style w:type="paragraph" w:styleId="6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3"/>
    <w:next w:val="3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0">
    <w:name w:val="页眉 Char"/>
    <w:basedOn w:val="9"/>
    <w:link w:val="6"/>
    <w:qFormat/>
    <w:uiPriority w:val="0"/>
    <w:rPr>
      <w:rFonts w:ascii="Times New Roman" w:hAnsi="Times New Roman" w:eastAsia="方正仿宋简体"/>
      <w:b/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9fa755a7-5a09-4318-a207-cf9234a643d0</errorID>
      <errorWord>建设成渝地区双城经济圈</errorWord>
      <group>L1_Political</group>
      <groupName>政治性问题</groupName>
      <ability>L2_Keyword</ability>
      <abilityName>固定表述</abilityName>
      <candidateList>
        <item>成渝地区双城经济圈建设</item>
      </candidateList>
      <explain>词汇“成渝地区双城经济圈建设”在特定场景下为固定表述形式，请确认此处的“建设成渝地区双城经济圈”是否存在不当。</explain>
      <paraID>4B09885E</paraID>
      <start>61</start>
      <end>72</end>
      <status>unmodified</status>
      <modifiedWord/>
      <trackRevisions>false</trackRevisions>
    </reviewItem>
    <reviewItem>
      <errorID>1a231188-f628-49ea-92c4-fed72856e061</errorID>
      <errorWord>微小</errorWord>
      <group>L1_Word</group>
      <groupName>字词问题</groupName>
      <ability>L2_Typo</ability>
      <abilityName>字词错误</abilityName>
      <candidateList>
        <item>小微</item>
      </candidateList>
      <explain/>
      <paraID>10F85B68</paraID>
      <start>30</start>
      <end>32</end>
      <status>unmodified</status>
      <modifiedWord/>
      <trackRevisions>false</trackRevisions>
    </reviewItem>
    <reviewItem>
      <errorID>0ee4f46c-6425-43dd-bf63-73a6d9371268</errorID>
      <errorWord>“互联网+政府服务”</errorWord>
      <group>L1_Political</group>
      <groupName>政治性问题</groupName>
      <ability>L2_Keyword</ability>
      <abilityName>固定表述</abilityName>
      <candidateList>
        <item>“互联网+政务服务”</item>
      </candidateList>
      <explain>词汇““互联网+政务服务””在特定场景下为固定表述形式，请确认此处的““互联网+政府服务””是否存在不当。</explain>
      <paraID>1C6E1717</paraID>
      <start>69</start>
      <end>79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6beb5-8fd0-482a-8d18-6099701ab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6289</Words>
  <Characters>6448</Characters>
  <Lines>0</Lines>
  <Paragraphs>0</Paragraphs>
  <TotalTime>11</TotalTime>
  <ScaleCrop>false</ScaleCrop>
  <LinksUpToDate>false</LinksUpToDate>
  <CharactersWithSpaces>6573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2025-01-13T07:19:00Z</dcterms:created>
  <dc:creator>GOGO</dc:creator>
  <cp:lastModifiedBy>GOGO</cp:lastModifiedBy>
  <cp:lastPrinted>2026-01-30T10:35:00Z</cp:lastPrinted>
  <dcterms:modified xsi:type="dcterms:W3CDTF">2026-01-30T11:54:37Z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751C418636D147DC97174DFC43F887B6_13</vt:lpwstr>
  </property>
  <property fmtid="{D5CDD505-2E9C-101B-9397-08002B2CF9AE}" pid="4" name="KSOTemplateDocerSaveRecord">
    <vt:lpwstr>eyJoZGlkIjoiYWMyODNmMWNkOTYwOTQyOTEyN2NmMTMyNTFlYjRjYjQiLCJ1c2VySWQiOiIzMjA4NTk0NTMifQ==</vt:lpwstr>
  </property>
</Properties>
</file>